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A777" w14:textId="34938BB8" w:rsidR="004F249E" w:rsidRPr="005959BF" w:rsidRDefault="00C26DF8" w:rsidP="00B73B6E">
      <w:pPr>
        <w:shd w:val="clear" w:color="auto" w:fill="323852"/>
        <w:spacing w:after="547" w:line="276" w:lineRule="auto"/>
        <w:ind w:left="0" w:right="0" w:firstLine="0"/>
        <w:rPr>
          <w:rFonts w:ascii="Arial" w:hAnsi="Arial" w:cs="Arial"/>
        </w:rPr>
      </w:pPr>
      <w:r>
        <w:rPr>
          <w:rFonts w:ascii="Arial" w:eastAsia="Times New Roman" w:hAnsi="Arial" w:cs="Arial"/>
          <w:b/>
          <w:color w:val="FFFEFD"/>
          <w:sz w:val="48"/>
        </w:rPr>
        <w:t>Confidentiality, Privacy and Data Retention</w:t>
      </w:r>
      <w:r w:rsidR="009C662F" w:rsidRPr="00D24F29">
        <w:rPr>
          <w:rFonts w:ascii="Arial" w:eastAsia="Times New Roman" w:hAnsi="Arial" w:cs="Arial"/>
          <w:b/>
          <w:color w:val="FFFEFD"/>
          <w:sz w:val="48"/>
        </w:rPr>
        <w:t xml:space="preserve"> Policy </w:t>
      </w:r>
    </w:p>
    <w:p w14:paraId="2EA23847" w14:textId="57641CC3" w:rsidR="004F249E" w:rsidRPr="004F2032" w:rsidRDefault="0016503A" w:rsidP="00C774AB">
      <w:pPr>
        <w:spacing w:after="322" w:line="248" w:lineRule="auto"/>
        <w:ind w:left="-5" w:right="483" w:firstLine="5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Collecting information is an </w:t>
      </w:r>
      <w:r w:rsidR="003C59EF">
        <w:rPr>
          <w:rFonts w:ascii="Arial" w:hAnsi="Arial" w:cs="Arial"/>
          <w:b/>
          <w:sz w:val="24"/>
        </w:rPr>
        <w:t>integral</w:t>
      </w:r>
      <w:r>
        <w:rPr>
          <w:rFonts w:ascii="Arial" w:hAnsi="Arial" w:cs="Arial"/>
          <w:b/>
          <w:sz w:val="24"/>
        </w:rPr>
        <w:t xml:space="preserve"> part of the service provided by the Maths Hub Liverpool. </w:t>
      </w:r>
      <w:r w:rsidR="00155B28">
        <w:rPr>
          <w:rFonts w:ascii="Arial" w:hAnsi="Arial" w:cs="Arial"/>
          <w:b/>
          <w:sz w:val="24"/>
        </w:rPr>
        <w:t xml:space="preserve">We take the personal information you supply us with </w:t>
      </w:r>
      <w:r w:rsidR="003C59EF">
        <w:rPr>
          <w:rFonts w:ascii="Arial" w:hAnsi="Arial" w:cs="Arial"/>
          <w:b/>
          <w:sz w:val="24"/>
        </w:rPr>
        <w:t>extremely</w:t>
      </w:r>
      <w:r w:rsidR="00155B28">
        <w:rPr>
          <w:rFonts w:ascii="Arial" w:hAnsi="Arial" w:cs="Arial"/>
          <w:b/>
          <w:sz w:val="24"/>
        </w:rPr>
        <w:t xml:space="preserve"> seriously. T</w:t>
      </w:r>
      <w:r w:rsidR="00281480" w:rsidRPr="004F2032">
        <w:rPr>
          <w:rFonts w:ascii="Arial" w:hAnsi="Arial" w:cs="Arial"/>
          <w:b/>
          <w:sz w:val="24"/>
        </w:rPr>
        <w:t>his policy statement set</w:t>
      </w:r>
      <w:r w:rsidR="009A4B42">
        <w:rPr>
          <w:rFonts w:ascii="Arial" w:hAnsi="Arial" w:cs="Arial"/>
          <w:b/>
          <w:sz w:val="24"/>
        </w:rPr>
        <w:t>s</w:t>
      </w:r>
      <w:r w:rsidR="00281480" w:rsidRPr="004F2032">
        <w:rPr>
          <w:rFonts w:ascii="Arial" w:hAnsi="Arial" w:cs="Arial"/>
          <w:b/>
          <w:sz w:val="24"/>
        </w:rPr>
        <w:t xml:space="preserve"> out the steps that </w:t>
      </w:r>
      <w:r w:rsidR="00931729">
        <w:rPr>
          <w:rFonts w:ascii="Arial" w:hAnsi="Arial" w:cs="Arial"/>
          <w:b/>
          <w:sz w:val="24"/>
        </w:rPr>
        <w:t>The Maths Hub</w:t>
      </w:r>
      <w:r w:rsidR="00281480" w:rsidRPr="004F2032">
        <w:rPr>
          <w:rFonts w:ascii="Arial" w:hAnsi="Arial" w:cs="Arial"/>
          <w:b/>
          <w:sz w:val="24"/>
        </w:rPr>
        <w:t xml:space="preserve"> Liverpool will take to</w:t>
      </w:r>
      <w:r w:rsidR="00274B4F">
        <w:rPr>
          <w:rFonts w:ascii="Arial" w:hAnsi="Arial" w:cs="Arial"/>
          <w:b/>
          <w:sz w:val="24"/>
        </w:rPr>
        <w:t xml:space="preserve"> respect and maintain your privacy and confidentiality and </w:t>
      </w:r>
      <w:r w:rsidR="003C59EF">
        <w:rPr>
          <w:rFonts w:ascii="Arial" w:hAnsi="Arial" w:cs="Arial"/>
          <w:b/>
          <w:sz w:val="24"/>
        </w:rPr>
        <w:t xml:space="preserve">to </w:t>
      </w:r>
      <w:r w:rsidR="00274B4F">
        <w:rPr>
          <w:rFonts w:ascii="Arial" w:hAnsi="Arial" w:cs="Arial"/>
          <w:b/>
          <w:sz w:val="24"/>
        </w:rPr>
        <w:t>comply with any applicable law and regulation regarding the personal information we collect from you.</w:t>
      </w:r>
      <w:r w:rsidR="00281480" w:rsidRPr="004F2032">
        <w:rPr>
          <w:rFonts w:ascii="Arial" w:hAnsi="Arial" w:cs="Arial"/>
          <w:b/>
          <w:sz w:val="24"/>
        </w:rPr>
        <w:t xml:space="preserve"> </w:t>
      </w:r>
    </w:p>
    <w:p w14:paraId="2055D08A" w14:textId="77777777" w:rsidR="004F249E" w:rsidRPr="00D24F29" w:rsidRDefault="009C662F">
      <w:pPr>
        <w:pStyle w:val="Heading1"/>
        <w:spacing w:after="175"/>
        <w:ind w:left="165"/>
        <w:rPr>
          <w:rFonts w:ascii="Arial" w:hAnsi="Arial" w:cs="Arial"/>
        </w:rPr>
      </w:pPr>
      <w:r w:rsidRPr="00D24F29">
        <w:rPr>
          <w:rFonts w:ascii="Arial" w:hAnsi="Arial" w:cs="Arial"/>
        </w:rPr>
        <w:t>Purpose and Scope</w:t>
      </w:r>
    </w:p>
    <w:p w14:paraId="172E0252" w14:textId="0A52E11C" w:rsidR="004F249E" w:rsidRPr="009A1177" w:rsidRDefault="00564F1A">
      <w:pPr>
        <w:ind w:left="-5"/>
        <w:rPr>
          <w:rFonts w:ascii="Arial" w:hAnsi="Arial" w:cs="Arial"/>
          <w:szCs w:val="22"/>
        </w:rPr>
      </w:pPr>
      <w:r w:rsidRPr="009A1177">
        <w:rPr>
          <w:rFonts w:ascii="Arial" w:hAnsi="Arial" w:cs="Arial"/>
          <w:szCs w:val="22"/>
        </w:rPr>
        <w:t>The purpose of this policy is:</w:t>
      </w:r>
    </w:p>
    <w:p w14:paraId="5B1BC281" w14:textId="0D9C2F91" w:rsidR="004F249E" w:rsidRPr="009A1177" w:rsidRDefault="009C662F">
      <w:pPr>
        <w:numPr>
          <w:ilvl w:val="0"/>
          <w:numId w:val="1"/>
        </w:numPr>
        <w:ind w:right="0" w:hanging="360"/>
        <w:rPr>
          <w:rFonts w:ascii="Arial" w:hAnsi="Arial" w:cs="Arial"/>
          <w:szCs w:val="22"/>
        </w:rPr>
      </w:pPr>
      <w:r w:rsidRPr="009A1177">
        <w:rPr>
          <w:rFonts w:ascii="Arial" w:hAnsi="Arial" w:cs="Arial"/>
          <w:szCs w:val="22"/>
        </w:rPr>
        <w:t xml:space="preserve">to </w:t>
      </w:r>
      <w:r w:rsidR="00BD016E">
        <w:rPr>
          <w:rFonts w:ascii="Arial" w:hAnsi="Arial" w:cs="Arial"/>
          <w:szCs w:val="22"/>
        </w:rPr>
        <w:t xml:space="preserve">be clear and open about our reasons for collecting your personal </w:t>
      </w:r>
      <w:proofErr w:type="gramStart"/>
      <w:r w:rsidR="00BD016E">
        <w:rPr>
          <w:rFonts w:ascii="Arial" w:hAnsi="Arial" w:cs="Arial"/>
          <w:szCs w:val="22"/>
        </w:rPr>
        <w:t>data</w:t>
      </w:r>
      <w:r w:rsidRPr="009A1177">
        <w:rPr>
          <w:rFonts w:ascii="Arial" w:hAnsi="Arial" w:cs="Arial"/>
          <w:szCs w:val="22"/>
        </w:rPr>
        <w:t>;</w:t>
      </w:r>
      <w:proofErr w:type="gramEnd"/>
    </w:p>
    <w:p w14:paraId="5301A9FA" w14:textId="5A809689" w:rsidR="004F249E" w:rsidRPr="009A1177" w:rsidRDefault="009C662F">
      <w:pPr>
        <w:numPr>
          <w:ilvl w:val="0"/>
          <w:numId w:val="1"/>
        </w:numPr>
        <w:ind w:right="0" w:hanging="360"/>
        <w:rPr>
          <w:rFonts w:ascii="Arial" w:hAnsi="Arial" w:cs="Arial"/>
          <w:szCs w:val="22"/>
        </w:rPr>
      </w:pPr>
      <w:r w:rsidRPr="009A1177">
        <w:rPr>
          <w:rFonts w:ascii="Arial" w:hAnsi="Arial" w:cs="Arial"/>
          <w:szCs w:val="22"/>
        </w:rPr>
        <w:t xml:space="preserve">to </w:t>
      </w:r>
      <w:r w:rsidR="00CE1E8F">
        <w:rPr>
          <w:rFonts w:ascii="Arial" w:hAnsi="Arial" w:cs="Arial"/>
          <w:szCs w:val="22"/>
        </w:rPr>
        <w:t xml:space="preserve">outline the steps that will be taken to protect your personal </w:t>
      </w:r>
      <w:proofErr w:type="gramStart"/>
      <w:r w:rsidR="00CE1E8F">
        <w:rPr>
          <w:rFonts w:ascii="Arial" w:hAnsi="Arial" w:cs="Arial"/>
          <w:szCs w:val="22"/>
        </w:rPr>
        <w:t>data</w:t>
      </w:r>
      <w:r w:rsidRPr="009A1177">
        <w:rPr>
          <w:rFonts w:ascii="Arial" w:hAnsi="Arial" w:cs="Arial"/>
          <w:szCs w:val="22"/>
        </w:rPr>
        <w:t>;</w:t>
      </w:r>
      <w:proofErr w:type="gramEnd"/>
    </w:p>
    <w:p w14:paraId="01E2B0DE" w14:textId="757229B8" w:rsidR="004F249E" w:rsidRPr="009A1177" w:rsidRDefault="009C662F">
      <w:pPr>
        <w:numPr>
          <w:ilvl w:val="0"/>
          <w:numId w:val="1"/>
        </w:numPr>
        <w:ind w:right="0" w:hanging="360"/>
        <w:rPr>
          <w:rFonts w:ascii="Arial" w:hAnsi="Arial" w:cs="Arial"/>
          <w:szCs w:val="22"/>
        </w:rPr>
      </w:pPr>
      <w:r w:rsidRPr="009A1177">
        <w:rPr>
          <w:rFonts w:ascii="Arial" w:hAnsi="Arial" w:cs="Arial"/>
          <w:szCs w:val="22"/>
        </w:rPr>
        <w:t xml:space="preserve">to state </w:t>
      </w:r>
      <w:r w:rsidR="00CE1E8F">
        <w:rPr>
          <w:rFonts w:ascii="Arial" w:hAnsi="Arial" w:cs="Arial"/>
          <w:szCs w:val="22"/>
        </w:rPr>
        <w:t>how</w:t>
      </w:r>
      <w:r w:rsidRPr="009A1177">
        <w:rPr>
          <w:rFonts w:ascii="Arial" w:hAnsi="Arial" w:cs="Arial"/>
          <w:szCs w:val="22"/>
        </w:rPr>
        <w:t xml:space="preserve"> </w:t>
      </w:r>
      <w:r w:rsidR="00931729">
        <w:rPr>
          <w:rFonts w:ascii="Arial" w:hAnsi="Arial" w:cs="Arial"/>
          <w:szCs w:val="22"/>
        </w:rPr>
        <w:t>The Maths Hub</w:t>
      </w:r>
      <w:r w:rsidR="00F41B0B" w:rsidRPr="009A1177">
        <w:rPr>
          <w:rFonts w:ascii="Arial" w:hAnsi="Arial" w:cs="Arial"/>
          <w:szCs w:val="22"/>
        </w:rPr>
        <w:t xml:space="preserve"> Liverpool</w:t>
      </w:r>
      <w:r w:rsidRPr="009A1177">
        <w:rPr>
          <w:rFonts w:ascii="Arial" w:hAnsi="Arial" w:cs="Arial"/>
          <w:szCs w:val="22"/>
        </w:rPr>
        <w:t xml:space="preserve"> will </w:t>
      </w:r>
      <w:r w:rsidR="00CE1E8F">
        <w:rPr>
          <w:rFonts w:ascii="Arial" w:hAnsi="Arial" w:cs="Arial"/>
          <w:szCs w:val="22"/>
        </w:rPr>
        <w:t>comply</w:t>
      </w:r>
      <w:r w:rsidR="00102096">
        <w:rPr>
          <w:rFonts w:ascii="Arial" w:hAnsi="Arial" w:cs="Arial"/>
          <w:szCs w:val="22"/>
        </w:rPr>
        <w:t xml:space="preserve"> with current legislation</w:t>
      </w:r>
      <w:r w:rsidRPr="009A1177">
        <w:rPr>
          <w:rFonts w:ascii="Arial" w:hAnsi="Arial" w:cs="Arial"/>
          <w:szCs w:val="22"/>
        </w:rPr>
        <w:t>.</w:t>
      </w:r>
    </w:p>
    <w:p w14:paraId="2C98585B" w14:textId="31640E64" w:rsidR="003066C6" w:rsidRPr="009A1177" w:rsidRDefault="009C662F" w:rsidP="003066C6">
      <w:pPr>
        <w:spacing w:after="362"/>
        <w:ind w:left="-5" w:right="453"/>
        <w:rPr>
          <w:rFonts w:ascii="Arial" w:hAnsi="Arial" w:cs="Arial"/>
          <w:szCs w:val="22"/>
        </w:rPr>
      </w:pPr>
      <w:r w:rsidRPr="009A1177">
        <w:rPr>
          <w:rFonts w:ascii="Arial" w:hAnsi="Arial" w:cs="Arial"/>
          <w:szCs w:val="22"/>
        </w:rPr>
        <w:t xml:space="preserve">This policy will be reviewed and updated on an annual basis or earlier if there is a change in </w:t>
      </w:r>
      <w:r w:rsidR="00102096">
        <w:rPr>
          <w:rFonts w:ascii="Arial" w:hAnsi="Arial" w:cs="Arial"/>
          <w:szCs w:val="22"/>
        </w:rPr>
        <w:t>data</w:t>
      </w:r>
      <w:r w:rsidRPr="009A1177">
        <w:rPr>
          <w:rFonts w:ascii="Arial" w:hAnsi="Arial" w:cs="Arial"/>
          <w:szCs w:val="22"/>
        </w:rPr>
        <w:t xml:space="preserve"> protocols.</w:t>
      </w:r>
    </w:p>
    <w:p w14:paraId="756F7A90" w14:textId="3F7DD909" w:rsidR="004F249E" w:rsidRPr="009A1177" w:rsidRDefault="00102096">
      <w:pPr>
        <w:pStyle w:val="Heading1"/>
        <w:spacing w:after="160"/>
        <w:ind w:left="165"/>
        <w:rPr>
          <w:rFonts w:ascii="Arial" w:hAnsi="Arial" w:cs="Arial"/>
        </w:rPr>
      </w:pPr>
      <w:r>
        <w:rPr>
          <w:rFonts w:ascii="Arial" w:hAnsi="Arial" w:cs="Arial"/>
        </w:rPr>
        <w:t>What Data Will Be Collected?</w:t>
      </w:r>
    </w:p>
    <w:p w14:paraId="204C2E29" w14:textId="7559B98E" w:rsidR="003066C6" w:rsidRPr="009A1177" w:rsidRDefault="00C81D79" w:rsidP="004419E7">
      <w:pPr>
        <w:spacing w:after="362"/>
        <w:ind w:left="-5" w:right="45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Collecting data is an integral part of the service </w:t>
      </w:r>
      <w:r w:rsidR="00931729">
        <w:rPr>
          <w:rFonts w:ascii="Arial" w:hAnsi="Arial" w:cs="Arial"/>
          <w:szCs w:val="22"/>
        </w:rPr>
        <w:t>The Maths Hub</w:t>
      </w:r>
      <w:r w:rsidR="00C7658F" w:rsidRPr="009A1177">
        <w:rPr>
          <w:rFonts w:ascii="Arial" w:hAnsi="Arial" w:cs="Arial"/>
          <w:szCs w:val="22"/>
        </w:rPr>
        <w:t xml:space="preserve"> Liverpool </w:t>
      </w:r>
      <w:r>
        <w:rPr>
          <w:rFonts w:ascii="Arial" w:hAnsi="Arial" w:cs="Arial"/>
          <w:szCs w:val="22"/>
        </w:rPr>
        <w:t xml:space="preserve">provides, whether </w:t>
      </w:r>
      <w:r w:rsidR="00A11324">
        <w:rPr>
          <w:rFonts w:ascii="Arial" w:hAnsi="Arial" w:cs="Arial"/>
          <w:szCs w:val="22"/>
        </w:rPr>
        <w:t>we</w:t>
      </w:r>
      <w:r>
        <w:rPr>
          <w:rFonts w:ascii="Arial" w:hAnsi="Arial" w:cs="Arial"/>
          <w:szCs w:val="22"/>
        </w:rPr>
        <w:t xml:space="preserve"> are assessing or tutoring an individual. The types of data collected include</w:t>
      </w:r>
      <w:r w:rsidR="002E6C4A">
        <w:rPr>
          <w:rFonts w:ascii="Arial" w:hAnsi="Arial" w:cs="Arial"/>
          <w:szCs w:val="22"/>
        </w:rPr>
        <w:t xml:space="preserve"> </w:t>
      </w:r>
      <w:r w:rsidR="00A805E1">
        <w:rPr>
          <w:rFonts w:ascii="Arial" w:hAnsi="Arial" w:cs="Arial"/>
          <w:szCs w:val="22"/>
        </w:rPr>
        <w:t>address</w:t>
      </w:r>
      <w:r w:rsidR="002E6C4A">
        <w:rPr>
          <w:rFonts w:ascii="Arial" w:hAnsi="Arial" w:cs="Arial"/>
          <w:szCs w:val="22"/>
        </w:rPr>
        <w:t xml:space="preserve"> and </w:t>
      </w:r>
      <w:r w:rsidR="00A805E1">
        <w:rPr>
          <w:rFonts w:ascii="Arial" w:hAnsi="Arial" w:cs="Arial"/>
          <w:szCs w:val="22"/>
        </w:rPr>
        <w:t>date of birth</w:t>
      </w:r>
      <w:r w:rsidR="002E6C4A">
        <w:rPr>
          <w:rFonts w:ascii="Arial" w:hAnsi="Arial" w:cs="Arial"/>
          <w:szCs w:val="22"/>
        </w:rPr>
        <w:t xml:space="preserve">, but also sensitive personal information such as </w:t>
      </w:r>
      <w:r w:rsidR="002E6C4A">
        <w:rPr>
          <w:rFonts w:ascii="Arial" w:hAnsi="Arial" w:cs="Arial"/>
          <w:szCs w:val="22"/>
        </w:rPr>
        <w:t>background history</w:t>
      </w:r>
      <w:r w:rsidR="004419E7">
        <w:rPr>
          <w:rFonts w:ascii="Arial" w:hAnsi="Arial" w:cs="Arial"/>
          <w:szCs w:val="22"/>
        </w:rPr>
        <w:t xml:space="preserve">, </w:t>
      </w:r>
      <w:r w:rsidR="001153C3">
        <w:rPr>
          <w:rFonts w:ascii="Arial" w:hAnsi="Arial" w:cs="Arial"/>
          <w:szCs w:val="22"/>
        </w:rPr>
        <w:t>assessment scores and notes</w:t>
      </w:r>
      <w:r w:rsidRPr="009A1177">
        <w:rPr>
          <w:rFonts w:ascii="Arial" w:hAnsi="Arial" w:cs="Arial"/>
          <w:szCs w:val="22"/>
        </w:rPr>
        <w:t>.</w:t>
      </w:r>
    </w:p>
    <w:p w14:paraId="4F05F418" w14:textId="01AE3841" w:rsidR="004F249E" w:rsidRPr="004419E7" w:rsidRDefault="007D09C8" w:rsidP="004419E7">
      <w:pPr>
        <w:pStyle w:val="Heading1"/>
        <w:spacing w:after="160"/>
        <w:ind w:left="165"/>
        <w:rPr>
          <w:rFonts w:ascii="Arial" w:hAnsi="Arial" w:cs="Arial"/>
        </w:rPr>
      </w:pPr>
      <w:r w:rsidRPr="004419E7">
        <w:rPr>
          <w:rFonts w:ascii="Arial" w:hAnsi="Arial" w:cs="Arial"/>
        </w:rPr>
        <w:t>Why Is This Information Collected?</w:t>
      </w:r>
    </w:p>
    <w:p w14:paraId="1A80F90F" w14:textId="69182697" w:rsidR="004F249E" w:rsidRPr="009A1177" w:rsidRDefault="007D09C8">
      <w:pPr>
        <w:spacing w:after="324"/>
        <w:ind w:left="-5" w:right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This information allows </w:t>
      </w:r>
      <w:r w:rsidR="004419E7">
        <w:rPr>
          <w:rFonts w:ascii="Arial" w:hAnsi="Arial" w:cs="Arial"/>
          <w:szCs w:val="22"/>
        </w:rPr>
        <w:t>an</w:t>
      </w:r>
      <w:r>
        <w:rPr>
          <w:rFonts w:ascii="Arial" w:hAnsi="Arial" w:cs="Arial"/>
          <w:szCs w:val="22"/>
        </w:rPr>
        <w:t xml:space="preserve"> assessor to </w:t>
      </w:r>
      <w:r w:rsidR="00060879">
        <w:rPr>
          <w:rFonts w:ascii="Arial" w:hAnsi="Arial" w:cs="Arial"/>
          <w:szCs w:val="22"/>
        </w:rPr>
        <w:t>obtain a complete and detailed picture of an individual’s difficulties with maths and to deliver tuition targeted to their needs</w:t>
      </w:r>
      <w:r w:rsidR="005D65B3" w:rsidRPr="009A1177">
        <w:rPr>
          <w:rFonts w:ascii="Arial" w:hAnsi="Arial" w:cs="Arial"/>
          <w:szCs w:val="22"/>
        </w:rPr>
        <w:t xml:space="preserve">. </w:t>
      </w:r>
    </w:p>
    <w:p w14:paraId="60DF866B" w14:textId="3BAE2B7E" w:rsidR="004F249E" w:rsidRPr="004419E7" w:rsidRDefault="004112A7" w:rsidP="004419E7">
      <w:pPr>
        <w:pStyle w:val="Heading1"/>
        <w:spacing w:after="175"/>
        <w:ind w:left="165"/>
        <w:rPr>
          <w:rFonts w:ascii="Arial" w:hAnsi="Arial" w:cs="Arial"/>
        </w:rPr>
      </w:pPr>
      <w:r w:rsidRPr="004419E7">
        <w:rPr>
          <w:rFonts w:ascii="Arial" w:hAnsi="Arial" w:cs="Arial"/>
        </w:rPr>
        <w:t>Will My Information Be Kept Confidential?</w:t>
      </w:r>
    </w:p>
    <w:p w14:paraId="3CC813F2" w14:textId="7CEDFEB5" w:rsidR="00512FCD" w:rsidRPr="00512FCD" w:rsidRDefault="00512FCD">
      <w:pPr>
        <w:rPr>
          <w:rFonts w:ascii="Arial" w:hAnsi="Arial" w:cs="Arial"/>
        </w:rPr>
      </w:pPr>
      <w:r w:rsidRPr="00512FCD">
        <w:rPr>
          <w:rFonts w:ascii="Arial" w:hAnsi="Arial" w:cs="Arial"/>
        </w:rPr>
        <w:t xml:space="preserve">Any information given, either verbally or in writing, will be treated as confidential. </w:t>
      </w:r>
    </w:p>
    <w:p w14:paraId="45049287" w14:textId="07DF1348" w:rsidR="003066C6" w:rsidRDefault="004419E7" w:rsidP="00FE3349">
      <w:pPr>
        <w:spacing w:after="362"/>
        <w:ind w:left="-5" w:right="45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Maths Hub Liverpool is</w:t>
      </w:r>
      <w:r w:rsidR="00512FCD" w:rsidRPr="00FE3349">
        <w:rPr>
          <w:rFonts w:ascii="Arial" w:hAnsi="Arial" w:cs="Arial"/>
          <w:szCs w:val="22"/>
        </w:rPr>
        <w:t xml:space="preserve"> registered with the Information Commissioner’s Office (ICO) and </w:t>
      </w:r>
      <w:r>
        <w:rPr>
          <w:rFonts w:ascii="Arial" w:hAnsi="Arial" w:cs="Arial"/>
          <w:szCs w:val="22"/>
        </w:rPr>
        <w:t>is</w:t>
      </w:r>
      <w:r w:rsidR="00512FCD" w:rsidRPr="00FE3349">
        <w:rPr>
          <w:rFonts w:ascii="Arial" w:hAnsi="Arial" w:cs="Arial"/>
          <w:szCs w:val="22"/>
        </w:rPr>
        <w:t xml:space="preserve"> aware of </w:t>
      </w:r>
      <w:r>
        <w:rPr>
          <w:rFonts w:ascii="Arial" w:hAnsi="Arial" w:cs="Arial"/>
          <w:szCs w:val="22"/>
        </w:rPr>
        <w:t>its</w:t>
      </w:r>
      <w:r w:rsidR="00512FCD" w:rsidRPr="00FE3349">
        <w:rPr>
          <w:rFonts w:ascii="Arial" w:hAnsi="Arial" w:cs="Arial"/>
          <w:szCs w:val="22"/>
        </w:rPr>
        <w:t xml:space="preserve"> responsibilities under General Data Protection Regulations (GDPR) and the Data Protection Act, 2018.</w:t>
      </w:r>
    </w:p>
    <w:p w14:paraId="63E0719A" w14:textId="1FBA96C9" w:rsidR="00D21962" w:rsidRPr="00FE3349" w:rsidRDefault="00D21962" w:rsidP="00FE3349">
      <w:pPr>
        <w:spacing w:after="362"/>
        <w:ind w:left="-5" w:right="453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information that you provide will be kept electronically in encrypted files or in a locked filing cabinet if </w:t>
      </w:r>
      <w:proofErr w:type="gramStart"/>
      <w:r>
        <w:rPr>
          <w:rFonts w:ascii="Arial" w:hAnsi="Arial" w:cs="Arial"/>
          <w:szCs w:val="22"/>
        </w:rPr>
        <w:t>paper-based</w:t>
      </w:r>
      <w:proofErr w:type="gramEnd"/>
      <w:r>
        <w:rPr>
          <w:rFonts w:ascii="Arial" w:hAnsi="Arial" w:cs="Arial"/>
          <w:szCs w:val="22"/>
        </w:rPr>
        <w:t xml:space="preserve">. Information will be deleted </w:t>
      </w:r>
      <w:r w:rsidR="00B46C30">
        <w:rPr>
          <w:rFonts w:ascii="Arial" w:hAnsi="Arial" w:cs="Arial"/>
          <w:szCs w:val="22"/>
        </w:rPr>
        <w:t>or shredded once it is no longer required such as assessment scores, notes, background questionnaires</w:t>
      </w:r>
      <w:r w:rsidR="00960FCB">
        <w:rPr>
          <w:rFonts w:ascii="Arial" w:hAnsi="Arial" w:cs="Arial"/>
          <w:szCs w:val="22"/>
        </w:rPr>
        <w:t>.</w:t>
      </w:r>
    </w:p>
    <w:p w14:paraId="0F587DF4" w14:textId="4B514DC0" w:rsidR="004F249E" w:rsidRPr="00E72875" w:rsidRDefault="00512FCD">
      <w:pPr>
        <w:pStyle w:val="Heading1"/>
        <w:ind w:left="165"/>
        <w:rPr>
          <w:rFonts w:ascii="Arial" w:hAnsi="Arial" w:cs="Arial"/>
        </w:rPr>
      </w:pPr>
      <w:r>
        <w:rPr>
          <w:rFonts w:ascii="Arial" w:hAnsi="Arial" w:cs="Arial"/>
        </w:rPr>
        <w:t xml:space="preserve">Will My Information Be Shared </w:t>
      </w:r>
      <w:proofErr w:type="gramStart"/>
      <w:r>
        <w:rPr>
          <w:rFonts w:ascii="Arial" w:hAnsi="Arial" w:cs="Arial"/>
        </w:rPr>
        <w:t>With</w:t>
      </w:r>
      <w:proofErr w:type="gramEnd"/>
      <w:r>
        <w:rPr>
          <w:rFonts w:ascii="Arial" w:hAnsi="Arial" w:cs="Arial"/>
        </w:rPr>
        <w:t xml:space="preserve"> Anyone?</w:t>
      </w:r>
    </w:p>
    <w:p w14:paraId="60689ADB" w14:textId="13F35DE4" w:rsidR="00671EBF" w:rsidRDefault="00671EBF" w:rsidP="00FE3349">
      <w:pPr>
        <w:rPr>
          <w:rFonts w:ascii="Arial" w:hAnsi="Arial" w:cs="Arial"/>
        </w:rPr>
      </w:pPr>
      <w:r>
        <w:rPr>
          <w:rFonts w:ascii="Arial" w:hAnsi="Arial" w:cs="Arial"/>
        </w:rPr>
        <w:t>Your i</w:t>
      </w:r>
      <w:r w:rsidR="00F57490" w:rsidRPr="00F57490">
        <w:rPr>
          <w:rFonts w:ascii="Arial" w:hAnsi="Arial" w:cs="Arial"/>
        </w:rPr>
        <w:t xml:space="preserve">nformation will not be discussed with anyone else, except those named on initial agreements. </w:t>
      </w:r>
    </w:p>
    <w:p w14:paraId="5519DBF0" w14:textId="413E9097" w:rsidR="008237FB" w:rsidRDefault="00F57490" w:rsidP="00FE3349">
      <w:pPr>
        <w:rPr>
          <w:rFonts w:ascii="Arial" w:hAnsi="Arial" w:cs="Arial"/>
        </w:rPr>
      </w:pPr>
      <w:r w:rsidRPr="00F57490">
        <w:rPr>
          <w:rFonts w:ascii="Arial" w:hAnsi="Arial" w:cs="Arial"/>
        </w:rPr>
        <w:t xml:space="preserve">Exceptions can be made where written permission has been given to speak to a named individual either as a one-off or an ongoing basis </w:t>
      </w:r>
      <w:proofErr w:type="spellStart"/>
      <w:r w:rsidRPr="00F57490">
        <w:rPr>
          <w:rFonts w:ascii="Arial" w:hAnsi="Arial" w:cs="Arial"/>
        </w:rPr>
        <w:t>eg</w:t>
      </w:r>
      <w:proofErr w:type="spellEnd"/>
      <w:r w:rsidRPr="00F57490">
        <w:rPr>
          <w:rFonts w:ascii="Arial" w:hAnsi="Arial" w:cs="Arial"/>
        </w:rPr>
        <w:t xml:space="preserve">: a </w:t>
      </w:r>
      <w:r w:rsidR="00671EBF">
        <w:rPr>
          <w:rFonts w:ascii="Arial" w:hAnsi="Arial" w:cs="Arial"/>
        </w:rPr>
        <w:t xml:space="preserve">teacher, </w:t>
      </w:r>
      <w:r w:rsidR="004419E7">
        <w:rPr>
          <w:rFonts w:ascii="Arial" w:hAnsi="Arial" w:cs="Arial"/>
        </w:rPr>
        <w:t xml:space="preserve">a </w:t>
      </w:r>
      <w:proofErr w:type="gramStart"/>
      <w:r w:rsidR="00671EBF">
        <w:rPr>
          <w:rFonts w:ascii="Arial" w:hAnsi="Arial" w:cs="Arial"/>
        </w:rPr>
        <w:t>SENCO</w:t>
      </w:r>
      <w:proofErr w:type="gramEnd"/>
      <w:r w:rsidR="008237FB">
        <w:rPr>
          <w:rFonts w:ascii="Arial" w:hAnsi="Arial" w:cs="Arial"/>
        </w:rPr>
        <w:t xml:space="preserve"> </w:t>
      </w:r>
      <w:r w:rsidRPr="00F57490">
        <w:rPr>
          <w:rFonts w:ascii="Arial" w:hAnsi="Arial" w:cs="Arial"/>
        </w:rPr>
        <w:t xml:space="preserve">or another tutor. If these permissions have been given, they can be withdrawn at any time and in that circumstance, no further communication will be made. </w:t>
      </w:r>
    </w:p>
    <w:p w14:paraId="70511943" w14:textId="4E1704A7" w:rsidR="008946CA" w:rsidRPr="00D21962" w:rsidRDefault="004419E7" w:rsidP="00D2196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Maths Hub Liverpool will</w:t>
      </w:r>
      <w:r w:rsidR="00F57490" w:rsidRPr="00F57490">
        <w:rPr>
          <w:rFonts w:ascii="Arial" w:hAnsi="Arial" w:cs="Arial"/>
        </w:rPr>
        <w:t>, however, divulge confidential information to the relevant authorities if there appears to be a safeguarding issue that potentially affects a</w:t>
      </w:r>
      <w:r>
        <w:rPr>
          <w:rFonts w:ascii="Arial" w:hAnsi="Arial" w:cs="Arial"/>
        </w:rPr>
        <w:t>n</w:t>
      </w:r>
      <w:r w:rsidR="00F57490" w:rsidRPr="00F574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individual’s</w:t>
      </w:r>
      <w:r w:rsidR="00F57490" w:rsidRPr="00F57490">
        <w:rPr>
          <w:rFonts w:ascii="Arial" w:hAnsi="Arial" w:cs="Arial"/>
        </w:rPr>
        <w:t xml:space="preserve"> welfare and/or safety</w:t>
      </w:r>
      <w:r w:rsidR="008237FB">
        <w:rPr>
          <w:rFonts w:ascii="Arial" w:hAnsi="Arial" w:cs="Arial"/>
        </w:rPr>
        <w:t>.</w:t>
      </w:r>
    </w:p>
    <w:p w14:paraId="12A55A1D" w14:textId="77777777" w:rsidR="008946CA" w:rsidRPr="008946CA" w:rsidRDefault="008946CA" w:rsidP="008946CA">
      <w:pPr>
        <w:spacing w:after="185" w:line="250" w:lineRule="auto"/>
        <w:ind w:left="0" w:right="0" w:firstLine="0"/>
        <w:rPr>
          <w:rFonts w:ascii="Arial" w:hAnsi="Arial" w:cs="Arial"/>
          <w:color w:val="181717"/>
          <w:szCs w:val="22"/>
        </w:rPr>
      </w:pPr>
    </w:p>
    <w:sectPr w:rsidR="008946CA" w:rsidRPr="008946CA" w:rsidSect="00F14AC5">
      <w:headerReference w:type="default" r:id="rId7"/>
      <w:footerReference w:type="default" r:id="rId8"/>
      <w:type w:val="continuous"/>
      <w:pgSz w:w="11906" w:h="16838"/>
      <w:pgMar w:top="2410" w:right="567" w:bottom="1324" w:left="1134" w:header="720" w:footer="41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68530" w14:textId="77777777" w:rsidR="008331DA" w:rsidRDefault="008331DA" w:rsidP="009C662F">
      <w:pPr>
        <w:spacing w:after="0" w:line="240" w:lineRule="auto"/>
      </w:pPr>
      <w:r>
        <w:separator/>
      </w:r>
    </w:p>
  </w:endnote>
  <w:endnote w:type="continuationSeparator" w:id="0">
    <w:p w14:paraId="4CB179C0" w14:textId="77777777" w:rsidR="008331DA" w:rsidRDefault="008331DA" w:rsidP="009C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3305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C465D6" w14:textId="77777777" w:rsidR="00F14AC5" w:rsidRDefault="00F14AC5">
        <w:pPr>
          <w:pStyle w:val="Footer"/>
          <w:jc w:val="center"/>
        </w:pPr>
      </w:p>
      <w:p w14:paraId="5FE0ABBB" w14:textId="77777777" w:rsidR="00F14AC5" w:rsidRDefault="00F14AC5">
        <w:pPr>
          <w:pStyle w:val="Footer"/>
          <w:jc w:val="center"/>
        </w:pPr>
      </w:p>
      <w:p w14:paraId="0744711D" w14:textId="5DC4BF03" w:rsidR="00F14AC5" w:rsidRDefault="009C662F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0912C799" w14:textId="77777777" w:rsidR="00F14AC5" w:rsidRDefault="00F14AC5">
        <w:pPr>
          <w:pStyle w:val="Footer"/>
          <w:jc w:val="center"/>
          <w:rPr>
            <w:noProof/>
          </w:rPr>
        </w:pPr>
      </w:p>
      <w:p w14:paraId="71F7034B" w14:textId="7E7C7EA0" w:rsidR="00F14AC5" w:rsidRDefault="00F14AC5">
        <w:pPr>
          <w:pStyle w:val="Footer"/>
          <w:jc w:val="center"/>
          <w:rPr>
            <w:noProof/>
          </w:rPr>
        </w:pPr>
        <w:r>
          <w:rPr>
            <w:noProof/>
          </w:rPr>
          <w:t>The Maths Hub, 12 Cumberland Avenue, Liverpool, L17 2AQ</w:t>
        </w:r>
      </w:p>
      <w:p w14:paraId="32400659" w14:textId="14D0E401" w:rsidR="009C662F" w:rsidRDefault="00F14AC5">
        <w:pPr>
          <w:pStyle w:val="Footer"/>
          <w:jc w:val="center"/>
        </w:pPr>
        <w:r>
          <w:rPr>
            <w:noProof/>
          </w:rPr>
          <w:t>Tel: 0797 496 4588; Email: info@themathshubliverpool.co.uk</w:t>
        </w:r>
      </w:p>
    </w:sdtContent>
  </w:sdt>
  <w:p w14:paraId="2FBEC40A" w14:textId="77777777" w:rsidR="009C662F" w:rsidRDefault="009C6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2A86" w14:textId="77777777" w:rsidR="008331DA" w:rsidRDefault="008331DA" w:rsidP="009C662F">
      <w:pPr>
        <w:spacing w:after="0" w:line="240" w:lineRule="auto"/>
      </w:pPr>
      <w:r>
        <w:separator/>
      </w:r>
    </w:p>
  </w:footnote>
  <w:footnote w:type="continuationSeparator" w:id="0">
    <w:p w14:paraId="00FAD0A4" w14:textId="77777777" w:rsidR="008331DA" w:rsidRDefault="008331DA" w:rsidP="009C6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8D9A6" w14:textId="4D6D0F26" w:rsidR="00F14AC5" w:rsidRDefault="00F14AC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EB04B6" wp14:editId="3FAD299F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7543800" cy="1477010"/>
              <wp:effectExtent l="0" t="0" r="0" b="8890"/>
              <wp:wrapNone/>
              <wp:docPr id="190832857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1477010"/>
                      </a:xfrm>
                      <a:prstGeom prst="rect">
                        <a:avLst/>
                      </a:prstGeom>
                      <a:solidFill>
                        <a:srgbClr val="33A2A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80F231" w14:textId="77777777" w:rsidR="00F14AC5" w:rsidRDefault="00F14AC5" w:rsidP="00F14AC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108416" wp14:editId="54A808F9">
                                <wp:extent cx="2336991" cy="1516380"/>
                                <wp:effectExtent l="0" t="0" r="6350" b="7620"/>
                                <wp:docPr id="1771499647" name="Picture 1" descr="A logo for a company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40655803" name="Picture 1" descr="A logo for a company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87256" cy="15489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EB04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36pt;width:594pt;height:116.3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" fillcolor="#33a2ad" stroked="f" strokeweight=".5pt">
              <v:textbox>
                <w:txbxContent>
                  <w:p w14:paraId="6880F231" w14:textId="77777777" w:rsidR="00F14AC5" w:rsidRDefault="00F14AC5" w:rsidP="00F14AC5">
                    <w:r>
                      <w:rPr>
                        <w:noProof/>
                      </w:rPr>
                      <w:drawing>
                        <wp:inline distT="0" distB="0" distL="0" distR="0" wp14:anchorId="40108416" wp14:editId="54A808F9">
                          <wp:extent cx="2336991" cy="1516380"/>
                          <wp:effectExtent l="0" t="0" r="6350" b="7620"/>
                          <wp:docPr id="1771499647" name="Picture 1" descr="A logo for a company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40655803" name="Picture 1" descr="A logo for a company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87256" cy="15489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38DF"/>
    <w:multiLevelType w:val="multilevel"/>
    <w:tmpl w:val="1AAE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A15E85"/>
    <w:multiLevelType w:val="hybridMultilevel"/>
    <w:tmpl w:val="D8CA5480"/>
    <w:lvl w:ilvl="0" w:tplc="3B80ED9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8EBA4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8FE8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4AF0A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08C9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84FCB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7C40F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DA235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38E71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D950A3"/>
    <w:multiLevelType w:val="hybridMultilevel"/>
    <w:tmpl w:val="91866C28"/>
    <w:lvl w:ilvl="0" w:tplc="A194342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30E32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68F7D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E4392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EE0DB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70039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C8602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98E45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20CE4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24679B"/>
    <w:multiLevelType w:val="multilevel"/>
    <w:tmpl w:val="CF9E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86715"/>
    <w:multiLevelType w:val="hybridMultilevel"/>
    <w:tmpl w:val="C12419D2"/>
    <w:lvl w:ilvl="0" w:tplc="D1F2C0D6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BE33B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C88D9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80E40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344BC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6E054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1696C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44D1C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FADF7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E1D1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1A6F15"/>
    <w:multiLevelType w:val="hybridMultilevel"/>
    <w:tmpl w:val="7B26C060"/>
    <w:lvl w:ilvl="0" w:tplc="A622D95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669E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66554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420E5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E0BF6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5EFE3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88480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2CF02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F4FDE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9505154">
    <w:abstractNumId w:val="4"/>
  </w:num>
  <w:num w:numId="2" w16cid:durableId="1441607982">
    <w:abstractNumId w:val="2"/>
  </w:num>
  <w:num w:numId="3" w16cid:durableId="1618367997">
    <w:abstractNumId w:val="1"/>
  </w:num>
  <w:num w:numId="4" w16cid:durableId="1155560978">
    <w:abstractNumId w:val="5"/>
  </w:num>
  <w:num w:numId="5" w16cid:durableId="359087372">
    <w:abstractNumId w:val="0"/>
  </w:num>
  <w:num w:numId="6" w16cid:durableId="841504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9E"/>
    <w:rsid w:val="000246A0"/>
    <w:rsid w:val="00060879"/>
    <w:rsid w:val="000A7CA4"/>
    <w:rsid w:val="00102096"/>
    <w:rsid w:val="001153C3"/>
    <w:rsid w:val="0012627C"/>
    <w:rsid w:val="00155B28"/>
    <w:rsid w:val="0016503A"/>
    <w:rsid w:val="001833A0"/>
    <w:rsid w:val="00224951"/>
    <w:rsid w:val="00274B4F"/>
    <w:rsid w:val="00281480"/>
    <w:rsid w:val="002D7613"/>
    <w:rsid w:val="002E68D3"/>
    <w:rsid w:val="002E6C4A"/>
    <w:rsid w:val="003066C6"/>
    <w:rsid w:val="00315C9A"/>
    <w:rsid w:val="003368F6"/>
    <w:rsid w:val="00387DF9"/>
    <w:rsid w:val="003B2B1D"/>
    <w:rsid w:val="003C59EF"/>
    <w:rsid w:val="003D180D"/>
    <w:rsid w:val="003D3596"/>
    <w:rsid w:val="003F18DC"/>
    <w:rsid w:val="004112A7"/>
    <w:rsid w:val="00434B86"/>
    <w:rsid w:val="004419E7"/>
    <w:rsid w:val="004A18C7"/>
    <w:rsid w:val="004B78DB"/>
    <w:rsid w:val="004D28FF"/>
    <w:rsid w:val="004F2032"/>
    <w:rsid w:val="004F249E"/>
    <w:rsid w:val="004F7B39"/>
    <w:rsid w:val="00512FCD"/>
    <w:rsid w:val="00564F1A"/>
    <w:rsid w:val="005959BF"/>
    <w:rsid w:val="005D65B3"/>
    <w:rsid w:val="005D6D2A"/>
    <w:rsid w:val="0063061D"/>
    <w:rsid w:val="00651EA4"/>
    <w:rsid w:val="00671EBF"/>
    <w:rsid w:val="00674E24"/>
    <w:rsid w:val="006C366B"/>
    <w:rsid w:val="006C6798"/>
    <w:rsid w:val="00703270"/>
    <w:rsid w:val="00722D72"/>
    <w:rsid w:val="0073044E"/>
    <w:rsid w:val="00732130"/>
    <w:rsid w:val="00782465"/>
    <w:rsid w:val="007D09C8"/>
    <w:rsid w:val="00822252"/>
    <w:rsid w:val="008237FB"/>
    <w:rsid w:val="008331DA"/>
    <w:rsid w:val="008946CA"/>
    <w:rsid w:val="008A276B"/>
    <w:rsid w:val="008C748F"/>
    <w:rsid w:val="00931729"/>
    <w:rsid w:val="00936547"/>
    <w:rsid w:val="00951DEB"/>
    <w:rsid w:val="00960FCB"/>
    <w:rsid w:val="009A1177"/>
    <w:rsid w:val="009A4B42"/>
    <w:rsid w:val="009C662F"/>
    <w:rsid w:val="009D225B"/>
    <w:rsid w:val="009D42DC"/>
    <w:rsid w:val="009D446B"/>
    <w:rsid w:val="009D78C9"/>
    <w:rsid w:val="00A03B64"/>
    <w:rsid w:val="00A11324"/>
    <w:rsid w:val="00A44A3A"/>
    <w:rsid w:val="00A605E0"/>
    <w:rsid w:val="00A805E1"/>
    <w:rsid w:val="00AA77DC"/>
    <w:rsid w:val="00AC1981"/>
    <w:rsid w:val="00AF0B45"/>
    <w:rsid w:val="00AF248B"/>
    <w:rsid w:val="00B14631"/>
    <w:rsid w:val="00B434A5"/>
    <w:rsid w:val="00B46C30"/>
    <w:rsid w:val="00B73B6E"/>
    <w:rsid w:val="00B80825"/>
    <w:rsid w:val="00B95223"/>
    <w:rsid w:val="00BD016E"/>
    <w:rsid w:val="00C105EE"/>
    <w:rsid w:val="00C144A3"/>
    <w:rsid w:val="00C26DF8"/>
    <w:rsid w:val="00C458C6"/>
    <w:rsid w:val="00C602E4"/>
    <w:rsid w:val="00C7658F"/>
    <w:rsid w:val="00C774AB"/>
    <w:rsid w:val="00C81D79"/>
    <w:rsid w:val="00C859A2"/>
    <w:rsid w:val="00CC58A8"/>
    <w:rsid w:val="00CE1E8F"/>
    <w:rsid w:val="00D027E0"/>
    <w:rsid w:val="00D21962"/>
    <w:rsid w:val="00D24F29"/>
    <w:rsid w:val="00D55B8F"/>
    <w:rsid w:val="00D63315"/>
    <w:rsid w:val="00DB4A2A"/>
    <w:rsid w:val="00DC6DB4"/>
    <w:rsid w:val="00E00E57"/>
    <w:rsid w:val="00E16432"/>
    <w:rsid w:val="00E335DE"/>
    <w:rsid w:val="00E60162"/>
    <w:rsid w:val="00E72875"/>
    <w:rsid w:val="00F14AC5"/>
    <w:rsid w:val="00F41B0B"/>
    <w:rsid w:val="00F57490"/>
    <w:rsid w:val="00FA605C"/>
    <w:rsid w:val="00FE3349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4B30C"/>
  <w15:docId w15:val="{734511D3-554E-435B-9565-C65879C6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0" w:line="232" w:lineRule="auto"/>
      <w:ind w:left="10" w:right="611" w:hanging="10"/>
    </w:pPr>
    <w:rPr>
      <w:rFonts w:ascii="Calibri" w:eastAsia="Calibri" w:hAnsi="Calibri" w:cs="Calibri"/>
      <w:color w:val="1E1D1D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EF8135"/>
      <w:spacing w:after="232" w:line="259" w:lineRule="auto"/>
      <w:ind w:left="180" w:hanging="10"/>
      <w:outlineLvl w:val="0"/>
    </w:pPr>
    <w:rPr>
      <w:rFonts w:ascii="Times New Roman" w:eastAsia="Times New Roman" w:hAnsi="Times New Roman" w:cs="Times New Roman"/>
      <w:b/>
      <w:color w:val="FFFEFD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outlineLvl w:val="1"/>
    </w:pPr>
    <w:rPr>
      <w:rFonts w:ascii="Calibri" w:eastAsia="Calibri" w:hAnsi="Calibri" w:cs="Calibri"/>
      <w:b/>
      <w:color w:val="707171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707171"/>
      <w:sz w:val="1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FFFEFD"/>
      <w:sz w:val="28"/>
    </w:rPr>
  </w:style>
  <w:style w:type="character" w:styleId="Hyperlink">
    <w:name w:val="Hyperlink"/>
    <w:basedOn w:val="DefaultParagraphFont"/>
    <w:uiPriority w:val="99"/>
    <w:unhideWhenUsed/>
    <w:rsid w:val="002E68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8D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D42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D42DC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9D78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62F"/>
    <w:rPr>
      <w:rFonts w:ascii="Calibri" w:eastAsia="Calibri" w:hAnsi="Calibri" w:cs="Calibri"/>
      <w:color w:val="1E1D1D"/>
      <w:sz w:val="22"/>
    </w:rPr>
  </w:style>
  <w:style w:type="paragraph" w:styleId="Footer">
    <w:name w:val="footer"/>
    <w:basedOn w:val="Normal"/>
    <w:link w:val="FooterChar"/>
    <w:uiPriority w:val="99"/>
    <w:unhideWhenUsed/>
    <w:rsid w:val="009C6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62F"/>
    <w:rPr>
      <w:rFonts w:ascii="Calibri" w:eastAsia="Calibri" w:hAnsi="Calibri" w:cs="Calibri"/>
      <w:color w:val="1E1D1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3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Campbell</dc:creator>
  <cp:keywords/>
  <cp:lastModifiedBy>Fiona Campbell</cp:lastModifiedBy>
  <cp:revision>37</cp:revision>
  <dcterms:created xsi:type="dcterms:W3CDTF">2024-03-07T06:46:00Z</dcterms:created>
  <dcterms:modified xsi:type="dcterms:W3CDTF">2024-03-14T06:38:00Z</dcterms:modified>
</cp:coreProperties>
</file>